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科技成果评价意向申请表</w:t>
      </w:r>
    </w:p>
    <w:tbl>
      <w:tblPr>
        <w:tblStyle w:val="7"/>
        <w:tblW w:w="837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436"/>
        <w:gridCol w:w="699"/>
        <w:gridCol w:w="775"/>
        <w:gridCol w:w="848"/>
        <w:gridCol w:w="763"/>
        <w:gridCol w:w="1159"/>
        <w:gridCol w:w="599"/>
        <w:gridCol w:w="184"/>
        <w:gridCol w:w="662"/>
        <w:gridCol w:w="152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委托方 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名称或姓名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□独立科研机构    □大专院校    □企业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项目负责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负责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人邮箱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93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主要联系人</w:t>
            </w:r>
          </w:p>
        </w:tc>
        <w:tc>
          <w:tcPr>
            <w:tcW w:w="3369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电话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32" w:hRule="atLeast"/>
        </w:trPr>
        <w:tc>
          <w:tcPr>
            <w:tcW w:w="4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科学发现与基础理论研究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一般创新产品与技术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计算机软件与信息化系统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生物技术和新品种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医学研究与诊疗技术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工艺和工程技术方法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建筑与工程应用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共性技术与标准化研究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软科学、社会科学与人文经济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设计、文化艺术创意与创作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产业服务、组织与平台建设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科学技术产品的创新应用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评价目的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□项目申报、结题  □奖项申报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成果转化  □技术交易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研发阶段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□ 研究开发   □测试验证    □应用验证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规模化推广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成果获得方式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独立研究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与企业合作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与院校合作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研究院所合作</w:t>
            </w:r>
          </w:p>
          <w:p>
            <w:pPr>
              <w:widowControl/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与国（境）外合作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1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合作研发单位</w:t>
            </w:r>
          </w:p>
        </w:tc>
        <w:tc>
          <w:tcPr>
            <w:tcW w:w="6463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80" w:hRule="atLeast"/>
        </w:trPr>
        <w:tc>
          <w:tcPr>
            <w:tcW w:w="5463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委托方是否为该科技成果的第一完成单位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9" w:hRule="atLeast"/>
        </w:trPr>
        <w:tc>
          <w:tcPr>
            <w:tcW w:w="8373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87" w:hRule="atLeast"/>
        </w:trPr>
        <w:tc>
          <w:tcPr>
            <w:tcW w:w="113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23" w:type="dxa"/>
            <w:gridSpan w:val="2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763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5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973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内容说明</w:t>
            </w:r>
          </w:p>
        </w:tc>
        <w:tc>
          <w:tcPr>
            <w:tcW w:w="72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已授权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PCT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已发布的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国家标准/行业标准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实用新型/外观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地方标准/团体标准/企业标准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已申请未授权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PCT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起草中的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国家标准/行业标准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实用新型/外观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地方标准/团体标准/企业标准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8" w:hRule="atLeast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论文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论著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国际期刊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测试报告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 w:cs="宋体" w:asciiTheme="minorHAnsi" w:hAnsiTheme="minorHAns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第三方</w:t>
            </w:r>
            <w:r>
              <w:rPr>
                <w:rFonts w:hint="eastAsia" w:eastAsia="仿宋_GB2312" w:cs="宋体" w:asciiTheme="minorHAnsi" w:hAnsiTheme="minorHAnsi"/>
                <w:color w:val="000000"/>
                <w:kern w:val="0"/>
                <w:szCs w:val="21"/>
              </w:rPr>
              <w:t>检测报告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54" w:hRule="atLeast"/>
        </w:trPr>
        <w:tc>
          <w:tcPr>
            <w:tcW w:w="11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国内期刊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新指标测试方法及数据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3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计算机软件著作权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动植物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动植物新品种权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应用证明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用户应用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国家审批文件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国家法律法规要求的行业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其他1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其他2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6" w:hRule="atLeast"/>
        </w:trPr>
        <w:tc>
          <w:tcPr>
            <w:tcW w:w="11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其他说明</w:t>
            </w:r>
          </w:p>
        </w:tc>
        <w:tc>
          <w:tcPr>
            <w:tcW w:w="723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1.核心专利名称：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2.参与制定的标准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（1）标准名称：          标准状态：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已发布  □起草中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7F7F7F" w:themeColor="background1" w:themeShade="8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3.是否申报过国家、省、市、区级科技项目</w:t>
            </w:r>
            <w:r>
              <w:rPr>
                <w:rFonts w:hint="eastAsia" w:ascii="仿宋_GB2312" w:hAnsi="宋体" w:eastAsia="仿宋_GB2312" w:cs="宋体"/>
                <w:color w:val="A5A5A5" w:themeColor="background1" w:themeShade="A6"/>
                <w:kern w:val="0"/>
                <w:szCs w:val="21"/>
                <w:lang w:eastAsia="zh-CN"/>
              </w:rPr>
              <w:t>（</w:t>
            </w:r>
            <w:bookmarkStart w:id="0" w:name="_GoBack"/>
            <w:r>
              <w:rPr>
                <w:rFonts w:hint="eastAsia" w:ascii="仿宋_GB2312" w:hAnsi="宋体" w:eastAsia="仿宋_GB2312" w:cs="宋体"/>
                <w:color w:val="A5A5A5" w:themeColor="background1" w:themeShade="A6"/>
                <w:kern w:val="0"/>
                <w:szCs w:val="21"/>
                <w:lang w:val="en-US" w:eastAsia="zh-CN"/>
              </w:rPr>
              <w:t>省立项项目可直接做成果登记</w:t>
            </w:r>
            <w:r>
              <w:rPr>
                <w:rFonts w:hint="eastAsia" w:ascii="仿宋_GB2312" w:hAnsi="宋体" w:eastAsia="仿宋_GB2312" w:cs="宋体"/>
                <w:color w:val="A5A5A5" w:themeColor="background1" w:themeShade="A6"/>
                <w:kern w:val="0"/>
                <w:szCs w:val="21"/>
                <w:lang w:eastAsia="zh-CN"/>
              </w:rPr>
              <w:t>）</w:t>
            </w:r>
          </w:p>
          <w:bookmarkEnd w:id="0"/>
          <w:p>
            <w:pPr>
              <w:numPr>
                <w:ilvl w:val="0"/>
                <w:numId w:val="1"/>
              </w:numPr>
              <w:ind w:left="1050" w:hanging="1050" w:hangingChars="5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项目名称：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项目级别：□国家级   □省级   □市级  □区级</w:t>
            </w:r>
          </w:p>
          <w:p>
            <w:pPr>
              <w:numPr>
                <w:ilvl w:val="0"/>
                <w:numId w:val="1"/>
              </w:numPr>
              <w:ind w:left="1050" w:hanging="1050" w:hangingChars="5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需评价的成果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是否已做技术查新？   □是   □否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查新报告有效期：</w:t>
            </w:r>
            <w:r>
              <w:rPr>
                <w:rFonts w:hint="eastAsia" w:ascii="仿宋_GB2312" w:hAnsi="宋体" w:eastAsia="仿宋_GB2312" w:cs="宋体"/>
                <w:color w:val="A5A5A5" w:themeColor="background1" w:themeShade="A6"/>
                <w:kern w:val="0"/>
                <w:szCs w:val="21"/>
                <w:lang w:val="en-US" w:eastAsia="zh-CN"/>
              </w:rPr>
              <w:t>（半年内有效）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需评价的成果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是否有获得相关资质荣誉？如有请简要列明。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50" w:line="360" w:lineRule="auto"/>
        <w:rPr>
          <w:rFonts w:ascii="仿宋_GB2312" w:hAns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440" w:right="1800" w:bottom="1270" w:left="1800" w:header="397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- 1 -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  <w:r>
      <w:rPr>
        <w:rFonts w:hint="eastAsia"/>
      </w:rPr>
      <w:drawing>
        <wp:inline distT="0" distB="0" distL="114300" distR="114300">
          <wp:extent cx="314960" cy="353695"/>
          <wp:effectExtent l="0" t="0" r="8255" b="8255"/>
          <wp:docPr id="1" name="图片 1" descr="高新LOGO（佛山市高新技术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新LOGO（佛山市高新技术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  <w:b/>
        <w:bCs/>
      </w:rPr>
      <w:t>佛山市高新技术产业协会                                      各区高新技术产业/企业协会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45B77"/>
    <w:multiLevelType w:val="singleLevel"/>
    <w:tmpl w:val="9B245B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604B0DEE"/>
    <w:rsid w:val="000D357C"/>
    <w:rsid w:val="001243AC"/>
    <w:rsid w:val="00231F53"/>
    <w:rsid w:val="00275844"/>
    <w:rsid w:val="00280ECD"/>
    <w:rsid w:val="00302879"/>
    <w:rsid w:val="003C6961"/>
    <w:rsid w:val="003D56A4"/>
    <w:rsid w:val="0041666A"/>
    <w:rsid w:val="00496541"/>
    <w:rsid w:val="00531823"/>
    <w:rsid w:val="005F31EF"/>
    <w:rsid w:val="0060002C"/>
    <w:rsid w:val="00773838"/>
    <w:rsid w:val="008C3205"/>
    <w:rsid w:val="009304D4"/>
    <w:rsid w:val="00987372"/>
    <w:rsid w:val="00A321A3"/>
    <w:rsid w:val="00AC1594"/>
    <w:rsid w:val="00B00F34"/>
    <w:rsid w:val="00BE3F24"/>
    <w:rsid w:val="00C11150"/>
    <w:rsid w:val="00C33C5F"/>
    <w:rsid w:val="00C34C04"/>
    <w:rsid w:val="00CA455E"/>
    <w:rsid w:val="00D1610C"/>
    <w:rsid w:val="00EA5E25"/>
    <w:rsid w:val="00F30968"/>
    <w:rsid w:val="00FF0A0C"/>
    <w:rsid w:val="01FC6084"/>
    <w:rsid w:val="03084F69"/>
    <w:rsid w:val="04450951"/>
    <w:rsid w:val="04775878"/>
    <w:rsid w:val="08375280"/>
    <w:rsid w:val="0A090D60"/>
    <w:rsid w:val="0D092022"/>
    <w:rsid w:val="0D5B1969"/>
    <w:rsid w:val="121A32E8"/>
    <w:rsid w:val="1CFE4BA5"/>
    <w:rsid w:val="1EFC2ED7"/>
    <w:rsid w:val="20095937"/>
    <w:rsid w:val="20D40DE3"/>
    <w:rsid w:val="233153CF"/>
    <w:rsid w:val="290E2B60"/>
    <w:rsid w:val="2992731F"/>
    <w:rsid w:val="2ED51320"/>
    <w:rsid w:val="2EE83BBF"/>
    <w:rsid w:val="35E335B4"/>
    <w:rsid w:val="36AE1E67"/>
    <w:rsid w:val="38C25C7D"/>
    <w:rsid w:val="392738D3"/>
    <w:rsid w:val="3BCB13E3"/>
    <w:rsid w:val="3F005DEE"/>
    <w:rsid w:val="46391665"/>
    <w:rsid w:val="487C71A7"/>
    <w:rsid w:val="49695FFE"/>
    <w:rsid w:val="4AAF2389"/>
    <w:rsid w:val="4C367426"/>
    <w:rsid w:val="4E381A23"/>
    <w:rsid w:val="53E27EDD"/>
    <w:rsid w:val="55A76577"/>
    <w:rsid w:val="58E025A1"/>
    <w:rsid w:val="5C6E057F"/>
    <w:rsid w:val="604B0DEE"/>
    <w:rsid w:val="62A24169"/>
    <w:rsid w:val="62D65687"/>
    <w:rsid w:val="6E3D2AB5"/>
    <w:rsid w:val="71AF019F"/>
    <w:rsid w:val="74384849"/>
    <w:rsid w:val="754B069B"/>
    <w:rsid w:val="7F24582D"/>
    <w:rsid w:val="7F745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</Words>
  <Characters>763</Characters>
  <Lines>6</Lines>
  <Paragraphs>1</Paragraphs>
  <TotalTime>9</TotalTime>
  <ScaleCrop>false</ScaleCrop>
  <LinksUpToDate>false</LinksUpToDate>
  <CharactersWithSpaces>895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2018-10-07T06:56:00Z</dcterms:created>
  <dc:creator>123</dc:creator>
  <cp:lastModifiedBy>cty</cp:lastModifiedBy>
  <dcterms:modified xsi:type="dcterms:W3CDTF">2020-01-15T07:34:43Z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