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223760">
      <w:pPr>
        <w:spacing w:line="600" w:lineRule="exact"/>
        <w:rPr>
          <w:rFonts w:ascii="黑体" w:eastAsia="黑体" w:hAnsi="黑体" w:cs="黑体" w:hint="eastAsia"/>
          <w:color w:val="000000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/>
        </w:rPr>
        <w:t>附件</w:t>
      </w:r>
      <w:r>
        <w:rPr>
          <w:rFonts w:ascii="黑体" w:eastAsia="黑体" w:hAnsi="黑体" w:cs="黑体" w:hint="eastAsia"/>
          <w:color w:val="000000"/>
        </w:rPr>
        <w:t>1</w:t>
      </w:r>
    </w:p>
    <w:p w:rsidR="00000000" w:rsidRDefault="00223760">
      <w:pPr>
        <w:spacing w:line="600" w:lineRule="exact"/>
        <w:jc w:val="center"/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</w:pP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20</w:t>
      </w: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20</w:t>
      </w:r>
      <w:r>
        <w:rPr>
          <w:rFonts w:ascii="方正小标宋简体" w:eastAsia="方正小标宋简体" w:hAnsi="黑体" w:cs="黑体" w:hint="eastAsia"/>
          <w:bCs/>
          <w:color w:val="000000"/>
          <w:sz w:val="44"/>
          <w:szCs w:val="44"/>
        </w:rPr>
        <w:t>年度禅城区高新技术企业和企业研发机构扶持资金申请表</w:t>
      </w:r>
    </w:p>
    <w:p w:rsidR="00000000" w:rsidRDefault="00223760">
      <w:pPr>
        <w:spacing w:line="400" w:lineRule="exact"/>
        <w:rPr>
          <w:rFonts w:ascii="宋体" w:eastAsia="宋体" w:hAnsi="宋体" w:cs="宋体" w:hint="eastAsia"/>
          <w:b/>
          <w:bCs/>
          <w:color w:val="000000"/>
          <w:sz w:val="30"/>
          <w:szCs w:val="30"/>
        </w:rPr>
      </w:pPr>
    </w:p>
    <w:p w:rsidR="00000000" w:rsidRDefault="00223760">
      <w:pPr>
        <w:spacing w:beforeLines="50" w:before="156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申请单位（盖章）：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                     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申请日期：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年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月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日</w:t>
      </w:r>
    </w:p>
    <w:tbl>
      <w:tblPr>
        <w:tblW w:w="91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"/>
        <w:gridCol w:w="495"/>
        <w:gridCol w:w="3051"/>
        <w:gridCol w:w="54"/>
        <w:gridCol w:w="1275"/>
        <w:gridCol w:w="690"/>
        <w:gridCol w:w="1080"/>
        <w:gridCol w:w="1531"/>
      </w:tblGrid>
      <w:tr w:rsidR="00000000">
        <w:trPr>
          <w:trHeight w:val="58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单位名称</w:t>
            </w:r>
          </w:p>
        </w:tc>
        <w:tc>
          <w:tcPr>
            <w:tcW w:w="3105" w:type="dxa"/>
            <w:gridSpan w:val="2"/>
          </w:tcPr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统一社会信用</w:t>
            </w:r>
          </w:p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代码</w:t>
            </w:r>
          </w:p>
        </w:tc>
        <w:tc>
          <w:tcPr>
            <w:tcW w:w="2611" w:type="dxa"/>
            <w:gridSpan w:val="2"/>
          </w:tcPr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1124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单位性质</w:t>
            </w:r>
          </w:p>
        </w:tc>
        <w:tc>
          <w:tcPr>
            <w:tcW w:w="7681" w:type="dxa"/>
            <w:gridSpan w:val="6"/>
          </w:tcPr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□国有企业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□集体企业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□中央驻地方企业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</w:p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□合资（合作）企业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□外商投资企业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□民营企业</w:t>
            </w:r>
          </w:p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□股份制企业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□事业单位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□民办非企业</w:t>
            </w:r>
          </w:p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□社会组织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□其他</w:t>
            </w: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法定代表人</w:t>
            </w:r>
          </w:p>
        </w:tc>
        <w:tc>
          <w:tcPr>
            <w:tcW w:w="310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注册时间</w:t>
            </w:r>
          </w:p>
        </w:tc>
        <w:tc>
          <w:tcPr>
            <w:tcW w:w="2611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注册地址</w:t>
            </w:r>
          </w:p>
        </w:tc>
        <w:tc>
          <w:tcPr>
            <w:tcW w:w="7681" w:type="dxa"/>
            <w:gridSpan w:val="6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注册资金</w:t>
            </w:r>
          </w:p>
        </w:tc>
        <w:tc>
          <w:tcPr>
            <w:tcW w:w="3105" w:type="dxa"/>
            <w:gridSpan w:val="2"/>
            <w:vAlign w:val="center"/>
          </w:tcPr>
          <w:p w:rsidR="00000000" w:rsidRDefault="00223760">
            <w:pPr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所属地税务部门</w:t>
            </w:r>
          </w:p>
        </w:tc>
        <w:tc>
          <w:tcPr>
            <w:tcW w:w="2611" w:type="dxa"/>
            <w:gridSpan w:val="2"/>
          </w:tcPr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单位负责人</w:t>
            </w:r>
          </w:p>
        </w:tc>
        <w:tc>
          <w:tcPr>
            <w:tcW w:w="310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联系电话（手机）</w:t>
            </w:r>
          </w:p>
        </w:tc>
        <w:tc>
          <w:tcPr>
            <w:tcW w:w="2611" w:type="dxa"/>
            <w:gridSpan w:val="2"/>
          </w:tcPr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单位联系人</w:t>
            </w:r>
          </w:p>
        </w:tc>
        <w:tc>
          <w:tcPr>
            <w:tcW w:w="310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联系电话（手机）</w:t>
            </w:r>
          </w:p>
        </w:tc>
        <w:tc>
          <w:tcPr>
            <w:tcW w:w="2611" w:type="dxa"/>
            <w:gridSpan w:val="2"/>
          </w:tcPr>
          <w:p w:rsidR="00000000" w:rsidRDefault="00223760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单位上年度销售收入</w:t>
            </w:r>
          </w:p>
        </w:tc>
        <w:tc>
          <w:tcPr>
            <w:tcW w:w="3105" w:type="dxa"/>
            <w:gridSpan w:val="2"/>
            <w:vAlign w:val="center"/>
          </w:tcPr>
          <w:p w:rsidR="00000000" w:rsidRDefault="00223760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单位上年度</w:t>
            </w:r>
          </w:p>
          <w:p w:rsidR="00000000" w:rsidRDefault="0022376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资产总额</w:t>
            </w:r>
          </w:p>
        </w:tc>
        <w:tc>
          <w:tcPr>
            <w:tcW w:w="2611" w:type="dxa"/>
            <w:gridSpan w:val="2"/>
            <w:vAlign w:val="center"/>
          </w:tcPr>
          <w:p w:rsidR="00000000" w:rsidRDefault="00223760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</w:tr>
      <w:tr w:rsidR="00000000">
        <w:trPr>
          <w:trHeight w:val="666"/>
        </w:trPr>
        <w:tc>
          <w:tcPr>
            <w:tcW w:w="1479" w:type="dxa"/>
            <w:gridSpan w:val="2"/>
            <w:vAlign w:val="center"/>
          </w:tcPr>
          <w:p w:rsidR="00000000" w:rsidRDefault="0022376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上年度缴纳企业所得税金额</w:t>
            </w:r>
          </w:p>
        </w:tc>
        <w:tc>
          <w:tcPr>
            <w:tcW w:w="3105" w:type="dxa"/>
            <w:gridSpan w:val="2"/>
            <w:vAlign w:val="center"/>
          </w:tcPr>
          <w:p w:rsidR="00000000" w:rsidRDefault="00223760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965" w:type="dxa"/>
            <w:gridSpan w:val="2"/>
            <w:vAlign w:val="center"/>
          </w:tcPr>
          <w:p w:rsidR="00000000" w:rsidRDefault="00223760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上年度研发投入</w:t>
            </w:r>
          </w:p>
        </w:tc>
        <w:tc>
          <w:tcPr>
            <w:tcW w:w="2611" w:type="dxa"/>
            <w:gridSpan w:val="2"/>
            <w:vAlign w:val="center"/>
          </w:tcPr>
          <w:p w:rsidR="00000000" w:rsidRDefault="00223760">
            <w:pPr>
              <w:spacing w:line="400" w:lineRule="exact"/>
              <w:jc w:val="righ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000000">
        <w:trPr>
          <w:trHeight w:val="566"/>
        </w:trPr>
        <w:tc>
          <w:tcPr>
            <w:tcW w:w="984" w:type="dxa"/>
            <w:vMerge w:val="restart"/>
            <w:textDirection w:val="tbRlV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申请扶持项</w:t>
            </w: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获得资质资格情况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文件号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或</w:t>
            </w:r>
          </w:p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证书编号</w:t>
            </w: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选项</w:t>
            </w:r>
          </w:p>
        </w:tc>
      </w:tr>
      <w:tr w:rsidR="00000000">
        <w:trPr>
          <w:trHeight w:val="839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）获得新认定高新技术企业</w:t>
            </w:r>
          </w:p>
        </w:tc>
        <w:tc>
          <w:tcPr>
            <w:tcW w:w="1770" w:type="dxa"/>
            <w:gridSpan w:val="2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高企编号：</w:t>
            </w: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825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）获得重新认定高新技术企业</w:t>
            </w:r>
          </w:p>
        </w:tc>
        <w:tc>
          <w:tcPr>
            <w:tcW w:w="1770" w:type="dxa"/>
            <w:gridSpan w:val="2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高企编号：</w:t>
            </w: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554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）获得国家火炬计划重点高新技术企业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90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）获得省高新技术企业后备入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库培育支持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546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）成功组建国家级工程技术研究中心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601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）成功组建省级工程技术研究中心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560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）成功组建市级工程技术研究中心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600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）成功组建省级院士工作室（站）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574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）获得国家级企业技术中心认定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509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）获得省级认定新型研发机构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519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）获得市级认定新型研发机构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800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）以新型研发机构为基础，获得建设国家级重点实验室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800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）以新型研发机构为基础，获得建设省级重点实验室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800"/>
        </w:trPr>
        <w:tc>
          <w:tcPr>
            <w:tcW w:w="984" w:type="dxa"/>
            <w:vMerge/>
          </w:tcPr>
          <w:p w:rsidR="00000000" w:rsidRDefault="00223760">
            <w:pPr>
              <w:spacing w:line="56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875" w:type="dxa"/>
            <w:gridSpan w:val="4"/>
            <w:vAlign w:val="center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）通过国家部委认定的重点实验室、工程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技术研究中心在禅城区建设“分中心”</w:t>
            </w:r>
          </w:p>
        </w:tc>
        <w:tc>
          <w:tcPr>
            <w:tcW w:w="1770" w:type="dxa"/>
            <w:gridSpan w:val="2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000000" w:rsidRDefault="0022376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□</w:t>
            </w:r>
          </w:p>
        </w:tc>
      </w:tr>
      <w:tr w:rsidR="00000000">
        <w:trPr>
          <w:trHeight w:val="1742"/>
        </w:trPr>
        <w:tc>
          <w:tcPr>
            <w:tcW w:w="9160" w:type="dxa"/>
            <w:gridSpan w:val="8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单位承诺：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本单位已阅读并了解《佛山市禅城区高新技术企业和企业研发机构扶持资金管理实施细则》指引，本单位已获得相应资质认定资格，承诺积极服务禅城区经济建设，自申请扶持资金起一年内不办理迁移出禅城辖区的工商变更或注销（不可抗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或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企业倒闭、破产等因素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除外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）。现申请对应扶持资金，所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提供资料真实可靠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，并无弄虚作假行为，本企业将积极配合相关部门做好审核、审计等工作，如后续被发现不符合扶持的相关规定，本企业承诺无条件退回相关扶持资金。</w:t>
            </w:r>
          </w:p>
        </w:tc>
      </w:tr>
      <w:tr w:rsidR="00000000">
        <w:trPr>
          <w:trHeight w:val="1742"/>
        </w:trPr>
        <w:tc>
          <w:tcPr>
            <w:tcW w:w="9160" w:type="dxa"/>
            <w:gridSpan w:val="8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单位无重复申请申明：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我公司声明：此次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年度禅城区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高新技术企业和企业研发机构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扶持资金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所提交的申报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扶持项目无重复提交，未获得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同级同类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财政资金扶持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。如有不实之处，愿负相应的法律责任，并承担由此产生的一切后果。</w:t>
            </w:r>
          </w:p>
        </w:tc>
      </w:tr>
      <w:tr w:rsidR="00000000">
        <w:trPr>
          <w:trHeight w:val="1917"/>
        </w:trPr>
        <w:tc>
          <w:tcPr>
            <w:tcW w:w="4530" w:type="dxa"/>
            <w:gridSpan w:val="3"/>
            <w:tcBorders>
              <w:right w:val="nil"/>
            </w:tcBorders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申报单位（盖章）：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</w:t>
            </w:r>
          </w:p>
        </w:tc>
        <w:tc>
          <w:tcPr>
            <w:tcW w:w="4630" w:type="dxa"/>
            <w:gridSpan w:val="5"/>
            <w:tcBorders>
              <w:left w:val="nil"/>
            </w:tcBorders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负责人（签名）：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</w:tr>
      <w:tr w:rsidR="00000000">
        <w:trPr>
          <w:trHeight w:val="1283"/>
        </w:trPr>
        <w:tc>
          <w:tcPr>
            <w:tcW w:w="9160" w:type="dxa"/>
            <w:gridSpan w:val="8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申报单位开户银行名称：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开户银行账号：</w:t>
            </w:r>
          </w:p>
        </w:tc>
      </w:tr>
      <w:tr w:rsidR="00000000">
        <w:trPr>
          <w:trHeight w:val="2909"/>
        </w:trPr>
        <w:tc>
          <w:tcPr>
            <w:tcW w:w="4530" w:type="dxa"/>
            <w:gridSpan w:val="3"/>
            <w:tcBorders>
              <w:right w:val="single" w:sz="4" w:space="0" w:color="auto"/>
            </w:tcBorders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镇街经济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发展办公室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初审意见：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单位（盖章）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         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  <w:tc>
          <w:tcPr>
            <w:tcW w:w="4630" w:type="dxa"/>
            <w:gridSpan w:val="5"/>
            <w:tcBorders>
              <w:left w:val="single" w:sz="4" w:space="0" w:color="auto"/>
            </w:tcBorders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区经济和科技促进局复核意见：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单位（盖章）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</w:tr>
      <w:tr w:rsidR="00000000">
        <w:trPr>
          <w:trHeight w:val="646"/>
        </w:trPr>
        <w:tc>
          <w:tcPr>
            <w:tcW w:w="9160" w:type="dxa"/>
            <w:gridSpan w:val="8"/>
          </w:tcPr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填表说明：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所属税务部门填写缴纳企业所得税对应的税务局或分局，与年度纳税申请表上的印章一致；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申请扶持项文件号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高企证书编号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：粤科函高字〔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2021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〕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317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号、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GR2020.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..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等；</w:t>
            </w:r>
          </w:p>
          <w:p w:rsidR="00000000" w:rsidRDefault="00223760">
            <w:pPr>
              <w:spacing w:line="400" w:lineRule="exact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此表由申报单位填写，一式两份，盖章后附齐相关材料交到所属镇街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经济发展办公室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。</w:t>
            </w:r>
          </w:p>
        </w:tc>
      </w:tr>
    </w:tbl>
    <w:p w:rsidR="00000000" w:rsidRDefault="00223760"/>
    <w:sectPr w:rsidR="000000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223760"/>
    <w:rsid w:val="00331A0B"/>
    <w:rsid w:val="00B47924"/>
    <w:rsid w:val="04CE2CB3"/>
    <w:rsid w:val="0F4D140D"/>
    <w:rsid w:val="122E4B84"/>
    <w:rsid w:val="15FE3A15"/>
    <w:rsid w:val="25910E92"/>
    <w:rsid w:val="3F2B53EE"/>
    <w:rsid w:val="45477423"/>
    <w:rsid w:val="46BD2353"/>
    <w:rsid w:val="4D077AF7"/>
    <w:rsid w:val="4DD34338"/>
    <w:rsid w:val="507672F8"/>
    <w:rsid w:val="5C117D69"/>
    <w:rsid w:val="65A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C3029F7-E95B-41F8-BA99-9BD96C64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link w:val="CharCharCharChar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paragraph" w:customStyle="1" w:styleId="CharCharCharChar">
    <w:name w:val=" Char Char Char Char"/>
    <w:basedOn w:val="a"/>
    <w:link w:val="a0"/>
    <w:pPr>
      <w:widowControl/>
      <w:spacing w:before="100" w:beforeAutospacing="1" w:after="100" w:afterAutospacing="1" w:line="360" w:lineRule="auto"/>
      <w:ind w:left="360" w:firstLine="624"/>
      <w:jc w:val="left"/>
    </w:pPr>
  </w:style>
  <w:style w:type="character" w:customStyle="1" w:styleId="pagenumber">
    <w:name w:val="page number"/>
    <w:basedOn w:val="a0"/>
  </w:style>
  <w:style w:type="paragraph" w:customStyle="1" w:styleId="1">
    <w:name w:val="正文1"/>
    <w:pPr>
      <w:widowControl w:val="0"/>
      <w:jc w:val="both"/>
    </w:pPr>
    <w:rPr>
      <w:rFonts w:hint="eastAsia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525</Characters>
  <Application>Microsoft Office Word</Application>
  <DocSecurity>0</DocSecurity>
  <PresentationFormat/>
  <Lines>4</Lines>
  <Paragraphs>3</Paragraphs>
  <Slides>0</Slides>
  <Notes>0</Notes>
  <HiddenSlides>0</HiddenSlides>
  <MMClips>0</MMClips>
  <ScaleCrop>false</ScaleCrop>
  <Manager/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A003</dc:creator>
  <cp:keywords/>
  <dc:description/>
  <cp:lastModifiedBy>feiia</cp:lastModifiedBy>
  <cp:revision>2</cp:revision>
  <dcterms:created xsi:type="dcterms:W3CDTF">2021-04-22T00:53:00Z</dcterms:created>
  <dcterms:modified xsi:type="dcterms:W3CDTF">2021-04-22T00:53:00Z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D99974AFD8A4483F86145912F5963553</vt:lpwstr>
  </property>
</Properties>
</file>